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Asking Local Businesses to Sponsor You</w:t>
      </w:r>
      <w:r w:rsidDel="00000000" w:rsidR="00000000" w:rsidRPr="00000000">
        <w:rPr>
          <w:sz w:val="34"/>
          <w:szCs w:val="34"/>
          <w:rtl w:val="0"/>
        </w:rPr>
        <w:br w:type="textWrapping"/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Where to Send This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5hm4zajegvb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Who to Message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Riders should prioritise: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Local traders who’ve done work for you (builders, mechanics, decorators, gyms, cafés)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local companies with a </w:t>
      </w:r>
      <w:r w:rsidDel="00000000" w:rsidR="00000000" w:rsidRPr="00000000">
        <w:rPr>
          <w:b w:val="1"/>
          <w:bCs w:val="1"/>
          <w:rtl w:val="0"/>
        </w:rPr>
        <w:t xml:space="preserve">CSR policy</w:t>
      </w:r>
      <w:r w:rsidDel="00000000" w:rsidR="00000000" w:rsidRPr="00000000">
        <w:rPr>
          <w:rtl w:val="0"/>
        </w:rPr>
        <w:t xml:space="preserve"> or community focus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Businesses you already use or have a relationship with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Employers, suppliers, or clients who value grassroots community support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messages work best when sent </w:t>
      </w:r>
      <w:r w:rsidDel="00000000" w:rsidR="00000000" w:rsidRPr="00000000">
        <w:rPr>
          <w:b w:val="1"/>
          <w:bCs w:val="1"/>
          <w:rtl w:val="0"/>
        </w:rPr>
        <w:t xml:space="preserve">one-to-one</w:t>
      </w:r>
      <w:r w:rsidDel="00000000" w:rsidR="00000000" w:rsidRPr="00000000">
        <w:rPr>
          <w:rtl w:val="0"/>
        </w:rPr>
        <w:t xml:space="preserve">, not in bulk.</w:t>
        <w:br w:type="textWrapping"/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gpgaijphn0j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This Works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It’s personal, not corporate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explains the </w:t>
      </w:r>
      <w:r w:rsidDel="00000000" w:rsidR="00000000" w:rsidRPr="00000000">
        <w:rPr>
          <w:i w:val="1"/>
          <w:iCs w:val="1"/>
          <w:rtl w:val="0"/>
        </w:rPr>
        <w:t xml:space="preserve">why</w:t>
      </w:r>
      <w:r w:rsidDel="00000000" w:rsidR="00000000" w:rsidRPr="00000000">
        <w:rPr>
          <w:rtl w:val="0"/>
        </w:rPr>
        <w:t xml:space="preserve"> in two sentences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makes the ask feel optional, not pressured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gives people a clear way to help without paperwork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businesses prefer a quick message over a formal proposal — especially when the cause is clear and the request is reasonable.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6pb7s4pje5x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 Tips for Riders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Change the opening line so it sounds like </w:t>
      </w:r>
      <w:r w:rsidDel="00000000" w:rsidR="00000000" w:rsidRPr="00000000">
        <w:rPr>
          <w:i w:val="1"/>
          <w:iCs w:val="1"/>
          <w:rtl w:val="0"/>
        </w:rPr>
        <w:t xml:space="preserve">you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5–10 messages max — quality beats quantity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someone says “not this time”, thank them anyway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someone says yes, thank them publicly (with permission)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single local sponsor can cover a surprising amount of your target.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Email Copy</w:t>
      </w:r>
      <w:r w:rsidDel="00000000" w:rsidR="00000000" w:rsidRPr="00000000">
        <w:rPr>
          <w:rtl w:val="0"/>
        </w:rPr>
        <w:br w:type="textWrapping"/>
        <w:br w:type="textWrapping"/>
        <w:t xml:space="preserve">Subject: Local sponsorship opportunity - Heavy Metal Truants XIV</w:t>
        <w:br w:type="textWrapping"/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Hi [Name],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hope you’re well.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getting in touch because this year I’m taking part in </w:t>
      </w:r>
      <w:r w:rsidDel="00000000" w:rsidR="00000000" w:rsidRPr="00000000">
        <w:rPr>
          <w:b w:val="1"/>
          <w:bCs w:val="1"/>
          <w:rtl w:val="0"/>
        </w:rPr>
        <w:t xml:space="preserve">Heavy Metal Truants XIV</w:t>
      </w:r>
      <w:r w:rsidDel="00000000" w:rsidR="00000000" w:rsidRPr="00000000">
        <w:rPr>
          <w:rtl w:val="0"/>
        </w:rPr>
        <w:t xml:space="preserve"> - a charity cycling challenge that raises vital funds for children and young people across the UK.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2026, Heavy Metal Truants is doing something new. For the first time, the ride finishes at </w:t>
      </w:r>
      <w:r w:rsidDel="00000000" w:rsidR="00000000" w:rsidRPr="00000000">
        <w:rPr>
          <w:b w:val="1"/>
          <w:bCs w:val="1"/>
          <w:rtl w:val="0"/>
        </w:rPr>
        <w:t xml:space="preserve">Bloodstock Festival.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It’s a slightly longer ride, a new destination and a major milestone year for HMT.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personally taking on the challenge and fundraising as an individual rider, but I’m also reaching out to a small number of local businesses and organisations I genuinely value to see if they’d consider supporting the ride through sponsorship or a donation.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of the companies who get involved each year do so as part of their </w:t>
      </w:r>
      <w:r w:rsidDel="00000000" w:rsidR="00000000" w:rsidRPr="00000000">
        <w:rPr>
          <w:b w:val="1"/>
          <w:bCs w:val="1"/>
          <w:rtl w:val="0"/>
        </w:rPr>
        <w:t xml:space="preserve">CSR commitments</w:t>
      </w:r>
      <w:r w:rsidDel="00000000" w:rsidR="00000000" w:rsidRPr="00000000">
        <w:rPr>
          <w:rtl w:val="0"/>
        </w:rPr>
        <w:t xml:space="preserve">, but just as often it’s about backing something positive happening in the local community - people pushing themselves to raise money for causes that make a real difference.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elhr73o1ph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Why support?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Funds raised go directly to children’s charities supported by Heavy Metal Truants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support helps cover the impact of the ride, not just the miles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Sponsors are publicly thanked across social media and ride updates - often shared by Heavy Metal Truants and Bloodstock Festival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 a modest contribution makes a genuine difference, and I’d be proud to acknowledge your support publicly during my training and the ride itself.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this is something you’d be open to, I’d be very happy to share more details — or you can support directly via my fundraising page here:</w:t>
        <w:br w:type="textWrapping"/>
        <w:t xml:space="preserve">[link]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Thanks so much for taking the time to read this, and for all the support you already give locally. It really is appreciated.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wishes,</w:t>
        <w:br w:type="textWrapping"/>
        <w:t xml:space="preserve">[Your name]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Whatsapp Message</w:t>
        <w:br w:type="textWrapping"/>
        <w:br w:type="textWrapping"/>
      </w:r>
      <w:r w:rsidDel="00000000" w:rsidR="00000000" w:rsidRPr="00000000">
        <w:rPr>
          <w:rtl w:val="0"/>
        </w:rPr>
        <w:t xml:space="preserve">Hi [Name] - hope you’re well.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wanted to reach out because this year I’m riding as part of Heavy Metal Truants XIV - a charity cycling challenge raising money for children’s charities.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In 2026 the ride finishes somewhere new for the first time: Bloodstock Festival.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fundraising personally and reaching out to a small number of local businesses and people I trust to see if they’d consider supporting the ride through a donation or small sponsorship.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support makes a genuine difference, and I’ll be sharing updates and thank-yous throughout training and the ride itself.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Here’s my fundraising page if you’d like to take a look:</w:t>
        <w:br w:type="textWrapping"/>
        <w:t xml:space="preserve">[link]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pressure at all - and thanks for taking the time to read this.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D6D806D022B4B98046BF73F00BDF7" ma:contentTypeVersion="16" ma:contentTypeDescription="Create a new document." ma:contentTypeScope="" ma:versionID="ff3439be9846a448c82c6f8ec5b96531">
  <xsd:schema xmlns:xsd="http://www.w3.org/2001/XMLSchema" xmlns:xs="http://www.w3.org/2001/XMLSchema" xmlns:p="http://schemas.microsoft.com/office/2006/metadata/properties" xmlns:ns2="3a100e13-f0a2-4b6a-a3c4-03899da2be33" xmlns:ns3="9dac6ca5-d715-410a-8f9c-98841e5f3389" targetNamespace="http://schemas.microsoft.com/office/2006/metadata/properties" ma:root="true" ma:fieldsID="2745e51e7d164e9264be75fe13fdf312" ns2:_="" ns3:_="">
    <xsd:import namespace="3a100e13-f0a2-4b6a-a3c4-03899da2be33"/>
    <xsd:import namespace="9dac6ca5-d715-410a-8f9c-98841e5f3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00e13-f0a2-4b6a-a3c4-03899da2b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69cf7d0-8883-4d9a-b94b-373c4bde94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6ca5-d715-410a-8f9c-98841e5f33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b8fda5-3223-48bf-893b-2aca067846e6}" ma:internalName="TaxCatchAll" ma:showField="CatchAllData" ma:web="9dac6ca5-d715-410a-8f9c-98841e5f3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100e13-f0a2-4b6a-a3c4-03899da2be33">
      <Terms xmlns="http://schemas.microsoft.com/office/infopath/2007/PartnerControls"/>
    </lcf76f155ced4ddcb4097134ff3c332f>
    <TaxCatchAll xmlns="9dac6ca5-d715-410a-8f9c-98841e5f3389" xsi:nil="true"/>
  </documentManagement>
</p:properties>
</file>

<file path=customXml/itemProps1.xml><?xml version="1.0" encoding="utf-8"?>
<ds:datastoreItem xmlns:ds="http://schemas.openxmlformats.org/officeDocument/2006/customXml" ds:itemID="{8161D3F8-CC0B-407B-9682-1787E29B689C}"/>
</file>

<file path=customXml/itemProps2.xml><?xml version="1.0" encoding="utf-8"?>
<ds:datastoreItem xmlns:ds="http://schemas.openxmlformats.org/officeDocument/2006/customXml" ds:itemID="{7DB86CB9-FDA3-4F94-994A-D03C38E79D89}"/>
</file>

<file path=customXml/itemProps3.xml><?xml version="1.0" encoding="utf-8"?>
<ds:datastoreItem xmlns:ds="http://schemas.openxmlformats.org/officeDocument/2006/customXml" ds:itemID="{47DAFCED-F38C-4270-B69B-F5B6BB5169D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0x0101004CFD6D806D022B4B98046BF73F00BDF7</vt:lpwstr>
  </property>
</Properties>
</file>